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AD7F4" w14:textId="6BC3540C" w:rsidR="0091513A" w:rsidRDefault="00B7127A" w:rsidP="00D4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9876A2">
        <w:rPr>
          <w:b/>
          <w:sz w:val="28"/>
        </w:rPr>
        <w:t>Human Rights Mechanisms</w:t>
      </w:r>
    </w:p>
    <w:p w14:paraId="3F7C501D" w14:textId="681F2AF2" w:rsidR="00D456DC" w:rsidRPr="00D456DC" w:rsidRDefault="00D456DC" w:rsidP="00D4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4"/>
          <w:szCs w:val="20"/>
        </w:rPr>
      </w:pPr>
      <w:r w:rsidRPr="00D456DC">
        <w:rPr>
          <w:bCs/>
          <w:sz w:val="24"/>
          <w:szCs w:val="20"/>
        </w:rPr>
        <w:t xml:space="preserve">- </w:t>
      </w:r>
      <w:r>
        <w:rPr>
          <w:bCs/>
          <w:sz w:val="24"/>
          <w:szCs w:val="20"/>
        </w:rPr>
        <w:t>To c</w:t>
      </w:r>
      <w:r w:rsidRPr="00D456DC">
        <w:rPr>
          <w:bCs/>
          <w:sz w:val="24"/>
          <w:szCs w:val="20"/>
        </w:rPr>
        <w:t>onsider when preparing full joint programs for the Joint SDG Fund -</w:t>
      </w:r>
    </w:p>
    <w:p w14:paraId="510A3EA0" w14:textId="77777777" w:rsidR="00B7127A" w:rsidRPr="009876A2" w:rsidRDefault="00B7127A" w:rsidP="009876A2"/>
    <w:p w14:paraId="5942097C" w14:textId="5DD4B526" w:rsidR="009876A2" w:rsidRPr="009876A2" w:rsidRDefault="009876A2" w:rsidP="009876A2">
      <w:pPr>
        <w:rPr>
          <w:rFonts w:eastAsia="Times New Roman"/>
          <w:b/>
          <w:u w:val="single"/>
        </w:rPr>
      </w:pPr>
      <w:r w:rsidRPr="009876A2">
        <w:rPr>
          <w:rFonts w:eastAsia="Times New Roman"/>
          <w:b/>
          <w:u w:val="single"/>
        </w:rPr>
        <w:t xml:space="preserve">1. </w:t>
      </w:r>
      <w:r w:rsidR="00B7127A" w:rsidRPr="009876A2">
        <w:rPr>
          <w:rFonts w:eastAsia="Times New Roman"/>
          <w:b/>
          <w:u w:val="single"/>
        </w:rPr>
        <w:t>Universal Periodic Review (UPR)</w:t>
      </w:r>
    </w:p>
    <w:p w14:paraId="73781F78" w14:textId="77777777" w:rsidR="009876A2" w:rsidRDefault="009876A2" w:rsidP="009876A2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9876A2">
        <w:rPr>
          <w:rFonts w:eastAsia="Times New Roman"/>
        </w:rPr>
        <w:t>First Cycle</w:t>
      </w:r>
    </w:p>
    <w:p w14:paraId="2D92E6A4" w14:textId="77777777" w:rsidR="009876A2" w:rsidRDefault="009876A2" w:rsidP="009876A2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9876A2">
        <w:rPr>
          <w:rFonts w:eastAsia="Times New Roman"/>
        </w:rPr>
        <w:t>Second Cycle</w:t>
      </w:r>
    </w:p>
    <w:p w14:paraId="4D9A3578" w14:textId="35E8585E" w:rsidR="009876A2" w:rsidRPr="009876A2" w:rsidRDefault="009876A2" w:rsidP="009876A2">
      <w:pPr>
        <w:pStyle w:val="ListParagraph"/>
        <w:numPr>
          <w:ilvl w:val="1"/>
          <w:numId w:val="7"/>
        </w:numPr>
        <w:rPr>
          <w:rFonts w:eastAsia="Times New Roman"/>
        </w:rPr>
      </w:pPr>
      <w:r w:rsidRPr="009876A2">
        <w:rPr>
          <w:rFonts w:eastAsia="Times New Roman"/>
        </w:rPr>
        <w:t>Third Cycle</w:t>
      </w:r>
    </w:p>
    <w:p w14:paraId="53D5E4DB" w14:textId="77777777" w:rsidR="009876A2" w:rsidRDefault="009876A2" w:rsidP="00D456DC">
      <w:pPr>
        <w:rPr>
          <w:b/>
          <w:u w:val="single"/>
        </w:rPr>
      </w:pPr>
      <w:bookmarkStart w:id="0" w:name="_GoBack"/>
      <w:bookmarkEnd w:id="0"/>
    </w:p>
    <w:p w14:paraId="43181A62" w14:textId="58BFDEDF" w:rsidR="00B7127A" w:rsidRPr="009876A2" w:rsidRDefault="009876A2" w:rsidP="009876A2">
      <w:pPr>
        <w:rPr>
          <w:rFonts w:eastAsia="Times New Roman"/>
          <w:b/>
          <w:u w:val="single"/>
        </w:rPr>
      </w:pPr>
      <w:r w:rsidRPr="009876A2">
        <w:rPr>
          <w:b/>
          <w:u w:val="single"/>
        </w:rPr>
        <w:t xml:space="preserve">2. </w:t>
      </w:r>
      <w:r w:rsidR="00B7127A" w:rsidRPr="009876A2">
        <w:rPr>
          <w:rFonts w:eastAsia="Times New Roman"/>
          <w:b/>
          <w:u w:val="single"/>
        </w:rPr>
        <w:t>Human Rights Treaty Bodies</w:t>
      </w:r>
    </w:p>
    <w:p w14:paraId="2A1619F2" w14:textId="77777777" w:rsidR="009876A2" w:rsidRDefault="00D456DC" w:rsidP="009876A2">
      <w:pPr>
        <w:pStyle w:val="ListParagraph"/>
        <w:numPr>
          <w:ilvl w:val="1"/>
          <w:numId w:val="8"/>
        </w:numPr>
        <w:rPr>
          <w:rFonts w:eastAsia="Times New Roman"/>
        </w:rPr>
      </w:pPr>
      <w:hyperlink r:id="rId5" w:tooltip="Committee on the Elimination of Racial Discrimination" w:history="1">
        <w:r w:rsidR="00B7127A" w:rsidRPr="009876A2">
          <w:rPr>
            <w:rStyle w:val="Hyperlink"/>
            <w:rFonts w:eastAsia="Times New Roman"/>
          </w:rPr>
          <w:t>Committee on the Elimination of Racial Discrimination</w:t>
        </w:r>
      </w:hyperlink>
      <w:r w:rsidR="00B7127A" w:rsidRPr="009876A2">
        <w:rPr>
          <w:rFonts w:eastAsia="Times New Roman"/>
        </w:rPr>
        <w:t xml:space="preserve"> (CERD)</w:t>
      </w:r>
    </w:p>
    <w:p w14:paraId="437CD73A" w14:textId="77777777" w:rsidR="009876A2" w:rsidRDefault="00D456DC" w:rsidP="009876A2">
      <w:pPr>
        <w:pStyle w:val="ListParagraph"/>
        <w:numPr>
          <w:ilvl w:val="1"/>
          <w:numId w:val="8"/>
        </w:numPr>
        <w:rPr>
          <w:rFonts w:eastAsia="Times New Roman"/>
        </w:rPr>
      </w:pPr>
      <w:hyperlink r:id="rId6" w:tooltip="Committee on Economic, Social and Cultural Rights" w:history="1">
        <w:r w:rsidR="00B7127A" w:rsidRPr="009876A2">
          <w:rPr>
            <w:rStyle w:val="Hyperlink"/>
            <w:rFonts w:eastAsia="Times New Roman"/>
          </w:rPr>
          <w:t>Committee on Economic, Social and Cultural Rights</w:t>
        </w:r>
      </w:hyperlink>
      <w:r w:rsidR="00B7127A" w:rsidRPr="009876A2">
        <w:rPr>
          <w:rFonts w:eastAsia="Times New Roman"/>
        </w:rPr>
        <w:t xml:space="preserve"> (CESCR)</w:t>
      </w:r>
    </w:p>
    <w:p w14:paraId="3A195810" w14:textId="77777777" w:rsidR="009876A2" w:rsidRDefault="00D456DC" w:rsidP="009876A2">
      <w:pPr>
        <w:pStyle w:val="ListParagraph"/>
        <w:numPr>
          <w:ilvl w:val="1"/>
          <w:numId w:val="8"/>
        </w:numPr>
        <w:rPr>
          <w:rFonts w:eastAsia="Times New Roman"/>
        </w:rPr>
      </w:pPr>
      <w:hyperlink r:id="rId7" w:tooltip="Human Rights Committee" w:history="1">
        <w:r w:rsidR="00B7127A" w:rsidRPr="009876A2">
          <w:rPr>
            <w:rStyle w:val="Hyperlink"/>
            <w:rFonts w:eastAsia="Times New Roman"/>
          </w:rPr>
          <w:t>Committee on Civil and Political Rights aka Human Rights Committee</w:t>
        </w:r>
      </w:hyperlink>
      <w:r w:rsidR="00B7127A" w:rsidRPr="009876A2">
        <w:rPr>
          <w:rFonts w:eastAsia="Times New Roman"/>
        </w:rPr>
        <w:t xml:space="preserve"> (CCPR) </w:t>
      </w:r>
    </w:p>
    <w:p w14:paraId="01E8F9EC" w14:textId="77777777" w:rsidR="009876A2" w:rsidRDefault="00D456DC" w:rsidP="009876A2">
      <w:pPr>
        <w:pStyle w:val="ListParagraph"/>
        <w:numPr>
          <w:ilvl w:val="1"/>
          <w:numId w:val="8"/>
        </w:numPr>
        <w:rPr>
          <w:rFonts w:eastAsia="Times New Roman"/>
        </w:rPr>
      </w:pPr>
      <w:hyperlink r:id="rId8" w:tooltip="Committee on the Elimination of Racial Discrimination" w:history="1">
        <w:r w:rsidR="00B7127A" w:rsidRPr="009876A2">
          <w:rPr>
            <w:rStyle w:val="Hyperlink"/>
            <w:rFonts w:eastAsia="Times New Roman"/>
          </w:rPr>
          <w:t>Committee on the Elimination of Discrimination against Women</w:t>
        </w:r>
      </w:hyperlink>
      <w:r w:rsidR="00B7127A" w:rsidRPr="009876A2">
        <w:rPr>
          <w:rFonts w:eastAsia="Times New Roman"/>
        </w:rPr>
        <w:t xml:space="preserve"> (CEDAW)</w:t>
      </w:r>
    </w:p>
    <w:p w14:paraId="28E849EA" w14:textId="77777777" w:rsidR="009876A2" w:rsidRDefault="00D456DC" w:rsidP="009876A2">
      <w:pPr>
        <w:pStyle w:val="ListParagraph"/>
        <w:numPr>
          <w:ilvl w:val="1"/>
          <w:numId w:val="8"/>
        </w:numPr>
        <w:rPr>
          <w:rFonts w:eastAsia="Times New Roman"/>
        </w:rPr>
      </w:pPr>
      <w:hyperlink r:id="rId9" w:tooltip="Committee against Torture" w:history="1">
        <w:r w:rsidR="00B7127A" w:rsidRPr="009876A2">
          <w:rPr>
            <w:rStyle w:val="Hyperlink"/>
            <w:rFonts w:eastAsia="Times New Roman"/>
          </w:rPr>
          <w:t>Committee against Torture</w:t>
        </w:r>
      </w:hyperlink>
      <w:r w:rsidR="00B7127A" w:rsidRPr="009876A2">
        <w:rPr>
          <w:rFonts w:eastAsia="Times New Roman"/>
        </w:rPr>
        <w:t xml:space="preserve"> (CAT)</w:t>
      </w:r>
    </w:p>
    <w:p w14:paraId="42CCE7F6" w14:textId="77777777" w:rsidR="009876A2" w:rsidRDefault="00D456DC" w:rsidP="009876A2">
      <w:pPr>
        <w:pStyle w:val="ListParagraph"/>
        <w:numPr>
          <w:ilvl w:val="1"/>
          <w:numId w:val="8"/>
        </w:numPr>
        <w:rPr>
          <w:rFonts w:eastAsia="Times New Roman"/>
        </w:rPr>
      </w:pPr>
      <w:hyperlink r:id="rId10" w:tooltip="Committee on the Rights of the Child" w:history="1">
        <w:r w:rsidR="00B7127A" w:rsidRPr="009876A2">
          <w:rPr>
            <w:rStyle w:val="Hyperlink"/>
            <w:rFonts w:eastAsia="Times New Roman"/>
          </w:rPr>
          <w:t>Committee on the Rights of the Child</w:t>
        </w:r>
      </w:hyperlink>
      <w:r w:rsidR="00B7127A" w:rsidRPr="009876A2">
        <w:rPr>
          <w:rFonts w:eastAsia="Times New Roman"/>
        </w:rPr>
        <w:t xml:space="preserve"> (CRC)</w:t>
      </w:r>
    </w:p>
    <w:p w14:paraId="38F8AF3A" w14:textId="77777777" w:rsidR="009876A2" w:rsidRDefault="00D456DC" w:rsidP="009876A2">
      <w:pPr>
        <w:pStyle w:val="ListParagraph"/>
        <w:numPr>
          <w:ilvl w:val="1"/>
          <w:numId w:val="8"/>
        </w:numPr>
        <w:rPr>
          <w:rFonts w:eastAsia="Times New Roman"/>
        </w:rPr>
      </w:pPr>
      <w:hyperlink r:id="rId11" w:tooltip="Committee on Migrant Workers" w:history="1">
        <w:r w:rsidR="00B7127A" w:rsidRPr="009876A2">
          <w:rPr>
            <w:rStyle w:val="Hyperlink"/>
            <w:rFonts w:eastAsia="Times New Roman"/>
          </w:rPr>
          <w:t>Committee on Migrant Workers</w:t>
        </w:r>
      </w:hyperlink>
      <w:r w:rsidR="00B7127A" w:rsidRPr="009876A2">
        <w:rPr>
          <w:rFonts w:eastAsia="Times New Roman"/>
        </w:rPr>
        <w:t xml:space="preserve"> (CMW) </w:t>
      </w:r>
    </w:p>
    <w:p w14:paraId="074F0627" w14:textId="77777777" w:rsidR="009876A2" w:rsidRDefault="00D456DC" w:rsidP="009876A2">
      <w:pPr>
        <w:pStyle w:val="ListParagraph"/>
        <w:numPr>
          <w:ilvl w:val="1"/>
          <w:numId w:val="8"/>
        </w:numPr>
        <w:rPr>
          <w:rFonts w:eastAsia="Times New Roman"/>
        </w:rPr>
      </w:pPr>
      <w:hyperlink r:id="rId12" w:tooltip="Subcommittee on Prevention of Torture and other Cruel, Inhuman or Degrading Treatment or Punishment" w:history="1">
        <w:r w:rsidR="00B7127A" w:rsidRPr="009876A2">
          <w:rPr>
            <w:rStyle w:val="Hyperlink"/>
            <w:rFonts w:eastAsia="Times New Roman"/>
          </w:rPr>
          <w:t>The Subcommittee on Prevention of Torture and other Cruel, Inhuman or Degrading Treatment or Punishment</w:t>
        </w:r>
      </w:hyperlink>
      <w:r w:rsidR="00B7127A" w:rsidRPr="009876A2">
        <w:rPr>
          <w:rFonts w:eastAsia="Times New Roman"/>
        </w:rPr>
        <w:t xml:space="preserve"> (SPT)</w:t>
      </w:r>
    </w:p>
    <w:p w14:paraId="2B5B63BE" w14:textId="77777777" w:rsidR="009876A2" w:rsidRDefault="00D456DC" w:rsidP="009876A2">
      <w:pPr>
        <w:pStyle w:val="ListParagraph"/>
        <w:numPr>
          <w:ilvl w:val="1"/>
          <w:numId w:val="8"/>
        </w:numPr>
        <w:rPr>
          <w:rFonts w:eastAsia="Times New Roman"/>
        </w:rPr>
      </w:pPr>
      <w:hyperlink r:id="rId13" w:tooltip="Committee on the Rights of Persons with Disabilities" w:history="1">
        <w:r w:rsidR="00B7127A" w:rsidRPr="009876A2">
          <w:rPr>
            <w:rStyle w:val="Hyperlink"/>
            <w:rFonts w:eastAsia="Times New Roman"/>
          </w:rPr>
          <w:t>Committee on the Rights of Persons with Disabilities</w:t>
        </w:r>
      </w:hyperlink>
      <w:r w:rsidR="00B7127A" w:rsidRPr="009876A2">
        <w:rPr>
          <w:rFonts w:eastAsia="Times New Roman"/>
        </w:rPr>
        <w:t xml:space="preserve"> (CRPD) </w:t>
      </w:r>
    </w:p>
    <w:p w14:paraId="602D8843" w14:textId="37073A7B" w:rsidR="00B7127A" w:rsidRPr="009876A2" w:rsidRDefault="00D456DC" w:rsidP="009876A2">
      <w:pPr>
        <w:pStyle w:val="ListParagraph"/>
        <w:numPr>
          <w:ilvl w:val="1"/>
          <w:numId w:val="8"/>
        </w:numPr>
        <w:rPr>
          <w:rFonts w:eastAsia="Times New Roman"/>
        </w:rPr>
      </w:pPr>
      <w:hyperlink r:id="rId14" w:tooltip="Committee on Enforced Disappearance" w:history="1">
        <w:r w:rsidR="00B7127A" w:rsidRPr="009876A2">
          <w:rPr>
            <w:rStyle w:val="Hyperlink"/>
            <w:rFonts w:eastAsia="Times New Roman"/>
          </w:rPr>
          <w:t>Committee on Enforced Disappearances</w:t>
        </w:r>
      </w:hyperlink>
      <w:r w:rsidR="00B7127A" w:rsidRPr="009876A2">
        <w:rPr>
          <w:rFonts w:eastAsia="Times New Roman"/>
        </w:rPr>
        <w:t xml:space="preserve"> (CED)</w:t>
      </w:r>
    </w:p>
    <w:p w14:paraId="6D15904F" w14:textId="77777777" w:rsidR="009876A2" w:rsidRDefault="009876A2" w:rsidP="009876A2"/>
    <w:p w14:paraId="148077A6" w14:textId="66325A37" w:rsidR="009876A2" w:rsidRPr="009876A2" w:rsidRDefault="009876A2" w:rsidP="009876A2">
      <w:pPr>
        <w:rPr>
          <w:rFonts w:eastAsia="Times New Roman"/>
          <w:b/>
          <w:u w:val="single"/>
        </w:rPr>
      </w:pPr>
      <w:r w:rsidRPr="009876A2">
        <w:rPr>
          <w:rFonts w:eastAsia="Times New Roman"/>
          <w:b/>
          <w:u w:val="single"/>
        </w:rPr>
        <w:t>3. Special Procedures of the Human Rights Council</w:t>
      </w:r>
    </w:p>
    <w:p w14:paraId="7BCC840E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Working Group of Experts on </w:t>
      </w:r>
      <w:r w:rsidRPr="00BF369D">
        <w:rPr>
          <w:rFonts w:eastAsia="Times New Roman"/>
          <w:bCs/>
        </w:rPr>
        <w:t>People of African Descent</w:t>
      </w:r>
    </w:p>
    <w:p w14:paraId="61318887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Independent Expert on the enjoyment of human rights by persons with </w:t>
      </w:r>
      <w:r w:rsidRPr="00BF369D">
        <w:rPr>
          <w:rFonts w:eastAsia="Times New Roman"/>
          <w:bCs/>
        </w:rPr>
        <w:t>albinism</w:t>
      </w:r>
    </w:p>
    <w:p w14:paraId="37321616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Working Group on </w:t>
      </w:r>
      <w:r w:rsidRPr="00BF369D">
        <w:rPr>
          <w:rFonts w:eastAsia="Times New Roman"/>
          <w:bCs/>
        </w:rPr>
        <w:t>Arbitrary Detention</w:t>
      </w:r>
    </w:p>
    <w:p w14:paraId="0E58E079" w14:textId="77777777" w:rsid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Working Group on the issue of human rights and transnational corporations and other </w:t>
      </w:r>
      <w:r w:rsidRPr="00BF369D">
        <w:rPr>
          <w:rFonts w:eastAsia="Times New Roman"/>
          <w:bCs/>
        </w:rPr>
        <w:t xml:space="preserve">business </w:t>
      </w:r>
      <w:r w:rsidRPr="00BF369D">
        <w:rPr>
          <w:rFonts w:eastAsia="Times New Roman"/>
        </w:rPr>
        <w:t>enterprises</w:t>
      </w:r>
    </w:p>
    <w:p w14:paraId="2625E902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in the field of </w:t>
      </w:r>
      <w:r w:rsidRPr="00BF369D">
        <w:rPr>
          <w:rFonts w:eastAsia="Times New Roman"/>
          <w:bCs/>
        </w:rPr>
        <w:t>cultural rights</w:t>
      </w:r>
    </w:p>
    <w:p w14:paraId="298C03D5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the right to </w:t>
      </w:r>
      <w:r w:rsidRPr="00BF369D">
        <w:rPr>
          <w:rFonts w:eastAsia="Times New Roman"/>
          <w:bCs/>
        </w:rPr>
        <w:t>development</w:t>
      </w:r>
    </w:p>
    <w:p w14:paraId="2A867C6E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the rights of </w:t>
      </w:r>
      <w:r w:rsidRPr="00BF369D">
        <w:rPr>
          <w:rFonts w:eastAsia="Times New Roman"/>
          <w:bCs/>
        </w:rPr>
        <w:t>persons with disabilities</w:t>
      </w:r>
    </w:p>
    <w:p w14:paraId="1B14475B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Working Group on Enforced or Involuntary </w:t>
      </w:r>
      <w:r w:rsidRPr="00BF369D">
        <w:rPr>
          <w:rFonts w:eastAsia="Times New Roman"/>
          <w:bCs/>
        </w:rPr>
        <w:t>Disappearances</w:t>
      </w:r>
    </w:p>
    <w:p w14:paraId="5A4F61CE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>Special Rapporteur on the right to</w:t>
      </w:r>
      <w:r w:rsidRPr="00BF369D">
        <w:rPr>
          <w:rFonts w:eastAsia="Times New Roman"/>
          <w:bCs/>
        </w:rPr>
        <w:t xml:space="preserve"> education</w:t>
      </w:r>
    </w:p>
    <w:p w14:paraId="7C5FCBAA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the issue of human rights obligations relating to the enjoyment of a safe, clean, healthy and sustainable </w:t>
      </w:r>
      <w:r w:rsidRPr="00BF369D">
        <w:rPr>
          <w:rFonts w:eastAsia="Times New Roman"/>
          <w:bCs/>
        </w:rPr>
        <w:t>environment</w:t>
      </w:r>
    </w:p>
    <w:p w14:paraId="53E3B78E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extrajudicial, summary or arbitrary </w:t>
      </w:r>
      <w:r w:rsidRPr="00BF369D">
        <w:rPr>
          <w:rFonts w:eastAsia="Times New Roman"/>
          <w:bCs/>
        </w:rPr>
        <w:t>executions</w:t>
      </w:r>
    </w:p>
    <w:p w14:paraId="4D51C332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the </w:t>
      </w:r>
      <w:r w:rsidRPr="00BF369D">
        <w:rPr>
          <w:rFonts w:eastAsia="Times New Roman"/>
          <w:bCs/>
        </w:rPr>
        <w:t>right to food</w:t>
      </w:r>
    </w:p>
    <w:p w14:paraId="6966D259" w14:textId="77777777" w:rsid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Independent Expert on the effects of </w:t>
      </w:r>
      <w:r w:rsidRPr="00BF369D">
        <w:rPr>
          <w:rFonts w:eastAsia="Times New Roman"/>
          <w:bCs/>
        </w:rPr>
        <w:t>foreign debt</w:t>
      </w:r>
      <w:r w:rsidRPr="00BF369D">
        <w:rPr>
          <w:rFonts w:eastAsia="Times New Roman"/>
        </w:rPr>
        <w:t xml:space="preserve"> and other related international financial obligations of States on the full enjoyment of all human rights, particularly economic, social and cultural rights</w:t>
      </w:r>
    </w:p>
    <w:p w14:paraId="67A5F010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the promotion and protection of the right to </w:t>
      </w:r>
      <w:r w:rsidRPr="00BF369D">
        <w:rPr>
          <w:rFonts w:eastAsia="Times New Roman"/>
          <w:bCs/>
        </w:rPr>
        <w:t>freedom of opinion and expression</w:t>
      </w:r>
    </w:p>
    <w:p w14:paraId="7A2AB4BD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the rights to </w:t>
      </w:r>
      <w:r w:rsidRPr="00BF369D">
        <w:rPr>
          <w:rFonts w:eastAsia="Times New Roman"/>
          <w:bCs/>
        </w:rPr>
        <w:t>freedom of peaceful assembly and of association</w:t>
      </w:r>
    </w:p>
    <w:p w14:paraId="512F1F29" w14:textId="77777777" w:rsid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the implications for human rights of the environmentally sound management and disposal of </w:t>
      </w:r>
      <w:r w:rsidRPr="00BF369D">
        <w:rPr>
          <w:rFonts w:eastAsia="Times New Roman"/>
          <w:bCs/>
        </w:rPr>
        <w:t xml:space="preserve">hazardous substances </w:t>
      </w:r>
      <w:r w:rsidRPr="00BF369D">
        <w:rPr>
          <w:rFonts w:eastAsia="Times New Roman"/>
        </w:rPr>
        <w:t>and wastes</w:t>
      </w:r>
    </w:p>
    <w:p w14:paraId="29C41564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the right of everyone to the enjoyment of the highest attainable standard of physical and mental </w:t>
      </w:r>
      <w:r w:rsidRPr="00BF369D">
        <w:rPr>
          <w:rFonts w:eastAsia="Times New Roman"/>
          <w:bCs/>
        </w:rPr>
        <w:t>health</w:t>
      </w:r>
    </w:p>
    <w:p w14:paraId="25F2AA48" w14:textId="77777777" w:rsid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adequate </w:t>
      </w:r>
      <w:r w:rsidRPr="00BF369D">
        <w:rPr>
          <w:rFonts w:eastAsia="Times New Roman"/>
          <w:bCs/>
        </w:rPr>
        <w:t xml:space="preserve">housing </w:t>
      </w:r>
      <w:r w:rsidRPr="00BF369D">
        <w:rPr>
          <w:rFonts w:eastAsia="Times New Roman"/>
        </w:rPr>
        <w:t>as a component of the right to an adequate standard of living, and on the right to non-discrimination in this context</w:t>
      </w:r>
    </w:p>
    <w:p w14:paraId="3D99A4B5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</w:t>
      </w:r>
      <w:proofErr w:type="gramStart"/>
      <w:r w:rsidRPr="00BF369D">
        <w:rPr>
          <w:rFonts w:eastAsia="Times New Roman"/>
        </w:rPr>
        <w:t>on the situation of</w:t>
      </w:r>
      <w:proofErr w:type="gramEnd"/>
      <w:r w:rsidRPr="00BF369D">
        <w:rPr>
          <w:rFonts w:eastAsia="Times New Roman"/>
        </w:rPr>
        <w:t xml:space="preserve"> </w:t>
      </w:r>
      <w:r w:rsidRPr="00BF369D">
        <w:rPr>
          <w:rFonts w:eastAsia="Times New Roman"/>
          <w:bCs/>
        </w:rPr>
        <w:t>human rights defenders</w:t>
      </w:r>
    </w:p>
    <w:p w14:paraId="5F3DE120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the </w:t>
      </w:r>
      <w:r w:rsidRPr="00BF369D">
        <w:rPr>
          <w:rFonts w:eastAsia="Times New Roman"/>
          <w:bCs/>
        </w:rPr>
        <w:t>independence of judges and lawyers</w:t>
      </w:r>
    </w:p>
    <w:p w14:paraId="378044E9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the rights of </w:t>
      </w:r>
      <w:r w:rsidRPr="00BF369D">
        <w:rPr>
          <w:rFonts w:eastAsia="Times New Roman"/>
          <w:bCs/>
        </w:rPr>
        <w:t>indigenous peoples</w:t>
      </w:r>
    </w:p>
    <w:p w14:paraId="0558B190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lastRenderedPageBreak/>
        <w:t xml:space="preserve">Special Rapporteur on the human rights of </w:t>
      </w:r>
      <w:r w:rsidRPr="00BF369D">
        <w:rPr>
          <w:rFonts w:eastAsia="Times New Roman"/>
          <w:bCs/>
        </w:rPr>
        <w:t>internally displaced persons</w:t>
      </w:r>
    </w:p>
    <w:p w14:paraId="2800E72E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Independent Expert on the promotion of a democratic and equitable </w:t>
      </w:r>
      <w:r w:rsidRPr="00BF369D">
        <w:rPr>
          <w:rFonts w:eastAsia="Times New Roman"/>
          <w:bCs/>
        </w:rPr>
        <w:t>international order</w:t>
      </w:r>
    </w:p>
    <w:p w14:paraId="2F871027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Independent Expert on human rights and </w:t>
      </w:r>
      <w:r w:rsidRPr="00BF369D">
        <w:rPr>
          <w:rFonts w:eastAsia="Times New Roman"/>
          <w:bCs/>
        </w:rPr>
        <w:t>international solidarity</w:t>
      </w:r>
    </w:p>
    <w:p w14:paraId="502F0C6F" w14:textId="77777777" w:rsid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>Special Rapporteur on the elimination of discrimination against persons affected by</w:t>
      </w:r>
      <w:r w:rsidRPr="00BF369D">
        <w:rPr>
          <w:rFonts w:eastAsia="Times New Roman"/>
          <w:bCs/>
        </w:rPr>
        <w:t xml:space="preserve"> leprosy</w:t>
      </w:r>
      <w:r w:rsidRPr="00BF369D">
        <w:rPr>
          <w:rFonts w:eastAsia="Times New Roman"/>
        </w:rPr>
        <w:t xml:space="preserve"> and their family members</w:t>
      </w:r>
    </w:p>
    <w:p w14:paraId="2D562A75" w14:textId="77777777" w:rsid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Working Group on the use of </w:t>
      </w:r>
      <w:r w:rsidRPr="00BF369D">
        <w:rPr>
          <w:rFonts w:eastAsia="Times New Roman"/>
          <w:bCs/>
        </w:rPr>
        <w:t>mercenaries</w:t>
      </w:r>
      <w:r w:rsidRPr="00BF369D">
        <w:rPr>
          <w:rFonts w:eastAsia="Times New Roman"/>
        </w:rPr>
        <w:t xml:space="preserve"> as a means of violating human rights and impeding the exercise of the right of peoples to self-determination</w:t>
      </w:r>
    </w:p>
    <w:p w14:paraId="14D5B059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>Special Rapporteur on the human rights of</w:t>
      </w:r>
      <w:r w:rsidRPr="00BF369D">
        <w:rPr>
          <w:rFonts w:eastAsia="Times New Roman"/>
          <w:bCs/>
        </w:rPr>
        <w:t xml:space="preserve"> migrants</w:t>
      </w:r>
    </w:p>
    <w:p w14:paraId="50B109CC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</w:t>
      </w:r>
      <w:r w:rsidRPr="00BF369D">
        <w:rPr>
          <w:rFonts w:eastAsia="Times New Roman"/>
          <w:bCs/>
        </w:rPr>
        <w:t>minority issues</w:t>
      </w:r>
    </w:p>
    <w:p w14:paraId="1975C3F9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Independent Expert on the enjoyment of all human rights by </w:t>
      </w:r>
      <w:r w:rsidRPr="00BF369D">
        <w:rPr>
          <w:rFonts w:eastAsia="Times New Roman"/>
          <w:bCs/>
        </w:rPr>
        <w:t>older persons</w:t>
      </w:r>
    </w:p>
    <w:p w14:paraId="17946F8A" w14:textId="77777777" w:rsid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</w:t>
      </w:r>
      <w:r w:rsidRPr="00BF369D">
        <w:rPr>
          <w:rFonts w:eastAsia="Times New Roman"/>
          <w:bCs/>
        </w:rPr>
        <w:t>extreme poverty</w:t>
      </w:r>
      <w:r w:rsidRPr="00BF369D">
        <w:rPr>
          <w:rFonts w:eastAsia="Times New Roman"/>
        </w:rPr>
        <w:t xml:space="preserve"> and human rights</w:t>
      </w:r>
    </w:p>
    <w:p w14:paraId="0B98F0BB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the right to </w:t>
      </w:r>
      <w:r w:rsidRPr="00BF369D">
        <w:rPr>
          <w:rFonts w:eastAsia="Times New Roman"/>
          <w:bCs/>
        </w:rPr>
        <w:t>privacy</w:t>
      </w:r>
    </w:p>
    <w:p w14:paraId="56371A7A" w14:textId="77777777" w:rsid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contemporary forms of </w:t>
      </w:r>
      <w:r w:rsidRPr="00BF369D">
        <w:rPr>
          <w:rFonts w:eastAsia="Times New Roman"/>
          <w:bCs/>
        </w:rPr>
        <w:t>racism</w:t>
      </w:r>
      <w:r w:rsidRPr="00BF369D">
        <w:rPr>
          <w:rFonts w:eastAsia="Times New Roman"/>
        </w:rPr>
        <w:t>, racial discrimination, xenophobia and related intolerance</w:t>
      </w:r>
    </w:p>
    <w:p w14:paraId="52A99F4E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freedom of </w:t>
      </w:r>
      <w:r w:rsidRPr="00BF369D">
        <w:rPr>
          <w:rFonts w:eastAsia="Times New Roman"/>
          <w:bCs/>
        </w:rPr>
        <w:t>religion or belief</w:t>
      </w:r>
    </w:p>
    <w:p w14:paraId="266E45E3" w14:textId="77777777" w:rsid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the </w:t>
      </w:r>
      <w:r w:rsidRPr="00BF369D">
        <w:rPr>
          <w:rFonts w:eastAsia="Times New Roman"/>
          <w:bCs/>
        </w:rPr>
        <w:t>sale and sexual exploitation of children</w:t>
      </w:r>
      <w:r w:rsidRPr="00BF369D">
        <w:rPr>
          <w:rFonts w:eastAsia="Times New Roman"/>
        </w:rPr>
        <w:t>, including child prostitution, child pornography and other child sexual abuse material</w:t>
      </w:r>
    </w:p>
    <w:p w14:paraId="273B88EB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Independent Expert on protection against violence and discrimination based on </w:t>
      </w:r>
      <w:r w:rsidRPr="00BF369D">
        <w:rPr>
          <w:rFonts w:eastAsia="Times New Roman"/>
          <w:bCs/>
        </w:rPr>
        <w:t>sexual orientation and gender identity</w:t>
      </w:r>
    </w:p>
    <w:p w14:paraId="0D034EA0" w14:textId="77777777" w:rsid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contemporary forms of </w:t>
      </w:r>
      <w:r w:rsidRPr="00BF369D">
        <w:rPr>
          <w:rFonts w:eastAsia="Times New Roman"/>
          <w:bCs/>
        </w:rPr>
        <w:t>slavery</w:t>
      </w:r>
      <w:r w:rsidRPr="00BF369D">
        <w:rPr>
          <w:rFonts w:eastAsia="Times New Roman"/>
        </w:rPr>
        <w:t>, including its causes and consequences</w:t>
      </w:r>
    </w:p>
    <w:p w14:paraId="276683D9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>Special Rapporteur on the promotion and protection of human rights and fundamental freedoms while countering</w:t>
      </w:r>
      <w:r w:rsidRPr="00BF369D">
        <w:rPr>
          <w:rFonts w:eastAsia="Times New Roman"/>
          <w:bCs/>
        </w:rPr>
        <w:t xml:space="preserve"> terrorism</w:t>
      </w:r>
    </w:p>
    <w:p w14:paraId="06206B48" w14:textId="77777777" w:rsid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</w:t>
      </w:r>
      <w:r w:rsidRPr="00BF369D">
        <w:rPr>
          <w:rFonts w:eastAsia="Times New Roman"/>
          <w:bCs/>
        </w:rPr>
        <w:t>torture</w:t>
      </w:r>
      <w:r w:rsidRPr="00BF369D">
        <w:rPr>
          <w:rFonts w:eastAsia="Times New Roman"/>
        </w:rPr>
        <w:t xml:space="preserve"> and other cruel, inhuman or degrading treatment or punishment</w:t>
      </w:r>
    </w:p>
    <w:p w14:paraId="2EEBAFF2" w14:textId="77777777" w:rsid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</w:t>
      </w:r>
      <w:r w:rsidRPr="00BF369D">
        <w:rPr>
          <w:rFonts w:eastAsia="Times New Roman"/>
          <w:bCs/>
        </w:rPr>
        <w:t>trafficking in persons</w:t>
      </w:r>
      <w:r w:rsidRPr="00BF369D">
        <w:rPr>
          <w:rFonts w:eastAsia="Times New Roman"/>
        </w:rPr>
        <w:t>, especially women and children</w:t>
      </w:r>
    </w:p>
    <w:p w14:paraId="4C64A4DB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the promotion of </w:t>
      </w:r>
      <w:r w:rsidRPr="00BF369D">
        <w:rPr>
          <w:rFonts w:eastAsia="Times New Roman"/>
          <w:bCs/>
        </w:rPr>
        <w:t>truth, justice, reparation and guarantees of non-recurrence</w:t>
      </w:r>
    </w:p>
    <w:p w14:paraId="163CB6FB" w14:textId="77777777" w:rsid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the negative impact of </w:t>
      </w:r>
      <w:r w:rsidRPr="00BF369D">
        <w:rPr>
          <w:rFonts w:eastAsia="Times New Roman"/>
          <w:bCs/>
        </w:rPr>
        <w:t>unilateral coercive measures</w:t>
      </w:r>
      <w:r w:rsidRPr="00BF369D">
        <w:rPr>
          <w:rFonts w:eastAsia="Times New Roman"/>
        </w:rPr>
        <w:t xml:space="preserve"> on the enjoyment of human rights</w:t>
      </w:r>
    </w:p>
    <w:p w14:paraId="645E2EC6" w14:textId="77777777" w:rsid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</w:t>
      </w:r>
      <w:r w:rsidRPr="00BF369D">
        <w:rPr>
          <w:rFonts w:eastAsia="Times New Roman"/>
          <w:bCs/>
        </w:rPr>
        <w:t>violence against women</w:t>
      </w:r>
      <w:r w:rsidRPr="00BF369D">
        <w:rPr>
          <w:rFonts w:eastAsia="Times New Roman"/>
        </w:rPr>
        <w:t>, its causes and consequences</w:t>
      </w:r>
    </w:p>
    <w:p w14:paraId="128B304C" w14:textId="77777777" w:rsidR="00BF369D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Special Rapporteur on the human rights to safe drinking </w:t>
      </w:r>
      <w:r w:rsidRPr="00BF369D">
        <w:rPr>
          <w:rFonts w:eastAsia="Times New Roman"/>
          <w:bCs/>
        </w:rPr>
        <w:t>water and sanitation</w:t>
      </w:r>
    </w:p>
    <w:p w14:paraId="07D54583" w14:textId="77777777" w:rsid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</w:rPr>
        <w:t xml:space="preserve">Working Group on the issue of </w:t>
      </w:r>
      <w:r w:rsidRPr="00BF369D">
        <w:rPr>
          <w:rFonts w:eastAsia="Times New Roman"/>
          <w:bCs/>
        </w:rPr>
        <w:t>discrimination against women</w:t>
      </w:r>
      <w:r w:rsidRPr="00BF369D">
        <w:rPr>
          <w:rFonts w:eastAsia="Times New Roman"/>
        </w:rPr>
        <w:t xml:space="preserve"> in law and in practice</w:t>
      </w:r>
    </w:p>
    <w:p w14:paraId="700AF844" w14:textId="57919A32" w:rsidR="00B7127A" w:rsidRPr="00BF369D" w:rsidRDefault="00B7127A" w:rsidP="00BF369D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F369D">
        <w:rPr>
          <w:rFonts w:eastAsia="Times New Roman"/>
          <w:bCs/>
        </w:rPr>
        <w:t>Other</w:t>
      </w:r>
      <w:r w:rsidRPr="00BF369D">
        <w:rPr>
          <w:rFonts w:eastAsia="Times New Roman"/>
        </w:rPr>
        <w:t xml:space="preserve"> </w:t>
      </w:r>
      <w:r w:rsidRPr="00BF369D">
        <w:rPr>
          <w:rFonts w:eastAsia="Times New Roman"/>
          <w:highlight w:val="yellow"/>
        </w:rPr>
        <w:t>[FILL]</w:t>
      </w:r>
    </w:p>
    <w:p w14:paraId="6FE34ADA" w14:textId="77777777" w:rsidR="00B7127A" w:rsidRPr="009876A2" w:rsidRDefault="00B7127A" w:rsidP="009876A2"/>
    <w:p w14:paraId="7DBB7AAA" w14:textId="77777777" w:rsidR="00B7127A" w:rsidRPr="009876A2" w:rsidRDefault="00B7127A" w:rsidP="009876A2">
      <w:r w:rsidRPr="009876A2">
        <w:t xml:space="preserve">(Links can be found here… </w:t>
      </w:r>
      <w:hyperlink r:id="rId15" w:history="1">
        <w:r w:rsidRPr="009876A2">
          <w:rPr>
            <w:rStyle w:val="Hyperlink"/>
          </w:rPr>
          <w:t>https://spinternet.ohchr.org/_Layouts/SpecialProceduresInternet/ViewAllCountryMandates.aspx?Type=TM</w:t>
        </w:r>
      </w:hyperlink>
      <w:r w:rsidRPr="009876A2">
        <w:t>)</w:t>
      </w:r>
    </w:p>
    <w:p w14:paraId="57A85E2B" w14:textId="77777777" w:rsidR="009876A2" w:rsidRPr="009876A2" w:rsidRDefault="009876A2" w:rsidP="009876A2"/>
    <w:p w14:paraId="51D4573D" w14:textId="14407D83" w:rsidR="00B7127A" w:rsidRPr="009876A2" w:rsidRDefault="009876A2" w:rsidP="009876A2">
      <w:pPr>
        <w:rPr>
          <w:b/>
          <w:u w:val="single"/>
        </w:rPr>
      </w:pPr>
      <w:r w:rsidRPr="009876A2">
        <w:rPr>
          <w:b/>
          <w:u w:val="single"/>
        </w:rPr>
        <w:t>4.</w:t>
      </w:r>
      <w:r w:rsidR="00B7127A" w:rsidRPr="009876A2">
        <w:rPr>
          <w:b/>
          <w:u w:val="single"/>
        </w:rPr>
        <w:t xml:space="preserve"> ILO Committees of Experts</w:t>
      </w:r>
    </w:p>
    <w:p w14:paraId="5C3BE825" w14:textId="77777777" w:rsidR="00BF369D" w:rsidRDefault="00D456DC" w:rsidP="00BF369D">
      <w:pPr>
        <w:pStyle w:val="ListParagraph"/>
        <w:numPr>
          <w:ilvl w:val="1"/>
          <w:numId w:val="12"/>
        </w:numPr>
        <w:rPr>
          <w:rFonts w:eastAsia="Times New Roman"/>
        </w:rPr>
      </w:pPr>
      <w:hyperlink r:id="rId16" w:history="1">
        <w:r w:rsidR="00B7127A" w:rsidRPr="00BF369D">
          <w:rPr>
            <w:rStyle w:val="Strong"/>
            <w:rFonts w:eastAsia="Times New Roman"/>
            <w:color w:val="0000FF"/>
            <w:u w:val="single"/>
          </w:rPr>
          <w:t>C029</w:t>
        </w:r>
        <w:r w:rsidR="00B7127A" w:rsidRPr="00BF369D">
          <w:rPr>
            <w:rStyle w:val="Hyperlink"/>
            <w:rFonts w:eastAsia="Times New Roman"/>
          </w:rPr>
          <w:t xml:space="preserve"> - Forced </w:t>
        </w:r>
        <w:proofErr w:type="spellStart"/>
        <w:r w:rsidR="00B7127A" w:rsidRPr="00BF369D">
          <w:rPr>
            <w:rStyle w:val="Hyperlink"/>
            <w:rFonts w:eastAsia="Times New Roman"/>
          </w:rPr>
          <w:t>Labour</w:t>
        </w:r>
        <w:proofErr w:type="spellEnd"/>
        <w:r w:rsidR="00B7127A" w:rsidRPr="00BF369D">
          <w:rPr>
            <w:rStyle w:val="Hyperlink"/>
            <w:rFonts w:eastAsia="Times New Roman"/>
          </w:rPr>
          <w:t xml:space="preserve"> Convention, 1930 (No. 29)</w:t>
        </w:r>
      </w:hyperlink>
    </w:p>
    <w:p w14:paraId="101FB122" w14:textId="77777777" w:rsidR="00BF369D" w:rsidRDefault="00D456DC" w:rsidP="00BF369D">
      <w:pPr>
        <w:pStyle w:val="ListParagraph"/>
        <w:numPr>
          <w:ilvl w:val="1"/>
          <w:numId w:val="12"/>
        </w:numPr>
        <w:rPr>
          <w:rFonts w:eastAsia="Times New Roman"/>
        </w:rPr>
      </w:pPr>
      <w:hyperlink r:id="rId17" w:history="1">
        <w:r w:rsidR="00B7127A" w:rsidRPr="00BF369D">
          <w:rPr>
            <w:rStyle w:val="Strong"/>
            <w:rFonts w:eastAsia="Times New Roman"/>
            <w:color w:val="0000FF"/>
            <w:u w:val="single"/>
          </w:rPr>
          <w:t>C087</w:t>
        </w:r>
        <w:r w:rsidR="00B7127A" w:rsidRPr="00BF369D">
          <w:rPr>
            <w:rStyle w:val="Hyperlink"/>
            <w:rFonts w:eastAsia="Times New Roman"/>
          </w:rPr>
          <w:t xml:space="preserve"> - Freedom of Association and Protection of the Right to </w:t>
        </w:r>
        <w:proofErr w:type="spellStart"/>
        <w:r w:rsidR="00B7127A" w:rsidRPr="00BF369D">
          <w:rPr>
            <w:rStyle w:val="Hyperlink"/>
            <w:rFonts w:eastAsia="Times New Roman"/>
          </w:rPr>
          <w:t>Organise</w:t>
        </w:r>
        <w:proofErr w:type="spellEnd"/>
        <w:r w:rsidR="00B7127A" w:rsidRPr="00BF369D">
          <w:rPr>
            <w:rStyle w:val="Hyperlink"/>
            <w:rFonts w:eastAsia="Times New Roman"/>
          </w:rPr>
          <w:t xml:space="preserve"> Convention, 1948 (No. 87)</w:t>
        </w:r>
      </w:hyperlink>
    </w:p>
    <w:p w14:paraId="572B8721" w14:textId="77777777" w:rsidR="00BF369D" w:rsidRDefault="00D456DC" w:rsidP="00BF369D">
      <w:pPr>
        <w:pStyle w:val="ListParagraph"/>
        <w:numPr>
          <w:ilvl w:val="1"/>
          <w:numId w:val="12"/>
        </w:numPr>
        <w:rPr>
          <w:rFonts w:eastAsia="Times New Roman"/>
        </w:rPr>
      </w:pPr>
      <w:hyperlink r:id="rId18" w:history="1">
        <w:r w:rsidR="00B7127A" w:rsidRPr="00BF369D">
          <w:rPr>
            <w:rStyle w:val="Strong"/>
            <w:rFonts w:eastAsia="Times New Roman"/>
            <w:color w:val="0000FF"/>
            <w:u w:val="single"/>
          </w:rPr>
          <w:t>C098</w:t>
        </w:r>
        <w:r w:rsidR="00B7127A" w:rsidRPr="00BF369D">
          <w:rPr>
            <w:rStyle w:val="Hyperlink"/>
            <w:rFonts w:eastAsia="Times New Roman"/>
          </w:rPr>
          <w:t xml:space="preserve"> - Right to </w:t>
        </w:r>
        <w:proofErr w:type="spellStart"/>
        <w:r w:rsidR="00B7127A" w:rsidRPr="00BF369D">
          <w:rPr>
            <w:rStyle w:val="Hyperlink"/>
            <w:rFonts w:eastAsia="Times New Roman"/>
          </w:rPr>
          <w:t>Organise</w:t>
        </w:r>
        <w:proofErr w:type="spellEnd"/>
        <w:r w:rsidR="00B7127A" w:rsidRPr="00BF369D">
          <w:rPr>
            <w:rStyle w:val="Hyperlink"/>
            <w:rFonts w:eastAsia="Times New Roman"/>
          </w:rPr>
          <w:t xml:space="preserve"> and Collective Bargaining Convention, 1949 (No. 98)</w:t>
        </w:r>
      </w:hyperlink>
    </w:p>
    <w:p w14:paraId="32CAA11B" w14:textId="77777777" w:rsidR="00BF369D" w:rsidRDefault="00D456DC" w:rsidP="00BF369D">
      <w:pPr>
        <w:pStyle w:val="ListParagraph"/>
        <w:numPr>
          <w:ilvl w:val="1"/>
          <w:numId w:val="12"/>
        </w:numPr>
        <w:rPr>
          <w:rFonts w:eastAsia="Times New Roman"/>
        </w:rPr>
      </w:pPr>
      <w:hyperlink r:id="rId19" w:history="1">
        <w:r w:rsidR="00B7127A" w:rsidRPr="00BF369D">
          <w:rPr>
            <w:rStyle w:val="Strong"/>
            <w:rFonts w:eastAsia="Times New Roman"/>
            <w:color w:val="0000FF"/>
            <w:u w:val="single"/>
          </w:rPr>
          <w:t>C100</w:t>
        </w:r>
        <w:r w:rsidR="00B7127A" w:rsidRPr="00BF369D">
          <w:rPr>
            <w:rStyle w:val="Hyperlink"/>
            <w:rFonts w:eastAsia="Times New Roman"/>
          </w:rPr>
          <w:t xml:space="preserve"> - Equal Remuneration Convention, 1951 (No. 100)</w:t>
        </w:r>
      </w:hyperlink>
    </w:p>
    <w:p w14:paraId="5FAD20BC" w14:textId="77777777" w:rsidR="00BF369D" w:rsidRDefault="00D456DC" w:rsidP="00BF369D">
      <w:pPr>
        <w:pStyle w:val="ListParagraph"/>
        <w:numPr>
          <w:ilvl w:val="1"/>
          <w:numId w:val="12"/>
        </w:numPr>
        <w:rPr>
          <w:rFonts w:eastAsia="Times New Roman"/>
        </w:rPr>
      </w:pPr>
      <w:hyperlink r:id="rId20" w:history="1">
        <w:r w:rsidR="00B7127A" w:rsidRPr="00BF369D">
          <w:rPr>
            <w:rStyle w:val="Strong"/>
            <w:rFonts w:eastAsia="Times New Roman"/>
            <w:color w:val="0000FF"/>
            <w:u w:val="single"/>
          </w:rPr>
          <w:t>C105</w:t>
        </w:r>
        <w:r w:rsidR="00B7127A" w:rsidRPr="00BF369D">
          <w:rPr>
            <w:rStyle w:val="Hyperlink"/>
            <w:rFonts w:eastAsia="Times New Roman"/>
          </w:rPr>
          <w:t xml:space="preserve"> - Abolition of Forced </w:t>
        </w:r>
        <w:proofErr w:type="spellStart"/>
        <w:r w:rsidR="00B7127A" w:rsidRPr="00BF369D">
          <w:rPr>
            <w:rStyle w:val="Hyperlink"/>
            <w:rFonts w:eastAsia="Times New Roman"/>
          </w:rPr>
          <w:t>Labour</w:t>
        </w:r>
        <w:proofErr w:type="spellEnd"/>
        <w:r w:rsidR="00B7127A" w:rsidRPr="00BF369D">
          <w:rPr>
            <w:rStyle w:val="Hyperlink"/>
            <w:rFonts w:eastAsia="Times New Roman"/>
          </w:rPr>
          <w:t xml:space="preserve"> Convention, 1957 (No. 105)</w:t>
        </w:r>
      </w:hyperlink>
    </w:p>
    <w:p w14:paraId="2B0FD515" w14:textId="77777777" w:rsidR="00BF369D" w:rsidRDefault="00D456DC" w:rsidP="00BF369D">
      <w:pPr>
        <w:pStyle w:val="ListParagraph"/>
        <w:numPr>
          <w:ilvl w:val="1"/>
          <w:numId w:val="12"/>
        </w:numPr>
        <w:rPr>
          <w:rFonts w:eastAsia="Times New Roman"/>
        </w:rPr>
      </w:pPr>
      <w:hyperlink r:id="rId21" w:history="1">
        <w:r w:rsidR="00B7127A" w:rsidRPr="00BF369D">
          <w:rPr>
            <w:rStyle w:val="Strong"/>
            <w:rFonts w:eastAsia="Times New Roman"/>
            <w:color w:val="0000FF"/>
            <w:u w:val="single"/>
          </w:rPr>
          <w:t>C111</w:t>
        </w:r>
        <w:r w:rsidR="00B7127A" w:rsidRPr="00BF369D">
          <w:rPr>
            <w:rStyle w:val="Hyperlink"/>
            <w:rFonts w:eastAsia="Times New Roman"/>
          </w:rPr>
          <w:t xml:space="preserve"> - Discrimination (Employment and Occupation) Convention, 1958 (No. 111)</w:t>
        </w:r>
      </w:hyperlink>
    </w:p>
    <w:p w14:paraId="413B22F1" w14:textId="77777777" w:rsidR="00BF369D" w:rsidRDefault="00D456DC" w:rsidP="00BF369D">
      <w:pPr>
        <w:pStyle w:val="ListParagraph"/>
        <w:numPr>
          <w:ilvl w:val="1"/>
          <w:numId w:val="12"/>
        </w:numPr>
        <w:rPr>
          <w:rFonts w:eastAsia="Times New Roman"/>
        </w:rPr>
      </w:pPr>
      <w:hyperlink r:id="rId22" w:history="1">
        <w:r w:rsidR="00B7127A" w:rsidRPr="00BF369D">
          <w:rPr>
            <w:rStyle w:val="Strong"/>
            <w:rFonts w:eastAsia="Times New Roman"/>
            <w:color w:val="0000FF"/>
            <w:u w:val="single"/>
          </w:rPr>
          <w:t>C138</w:t>
        </w:r>
        <w:r w:rsidR="00B7127A" w:rsidRPr="00BF369D">
          <w:rPr>
            <w:rStyle w:val="Hyperlink"/>
            <w:rFonts w:eastAsia="Times New Roman"/>
          </w:rPr>
          <w:t xml:space="preserve"> - Minimum Age Convention, 1973 (No. 138)</w:t>
        </w:r>
      </w:hyperlink>
    </w:p>
    <w:p w14:paraId="50FF54BC" w14:textId="77777777" w:rsidR="00BF369D" w:rsidRDefault="00D456DC" w:rsidP="00BF369D">
      <w:pPr>
        <w:pStyle w:val="ListParagraph"/>
        <w:numPr>
          <w:ilvl w:val="1"/>
          <w:numId w:val="12"/>
        </w:numPr>
        <w:rPr>
          <w:rFonts w:eastAsia="Times New Roman"/>
        </w:rPr>
      </w:pPr>
      <w:hyperlink r:id="rId23" w:history="1">
        <w:r w:rsidR="00B7127A" w:rsidRPr="00BF369D">
          <w:rPr>
            <w:rStyle w:val="Strong"/>
            <w:rFonts w:eastAsia="Times New Roman"/>
            <w:color w:val="0000FF"/>
            <w:u w:val="single"/>
          </w:rPr>
          <w:t>C182</w:t>
        </w:r>
        <w:r w:rsidR="00B7127A" w:rsidRPr="00BF369D">
          <w:rPr>
            <w:rStyle w:val="Hyperlink"/>
            <w:rFonts w:eastAsia="Times New Roman"/>
          </w:rPr>
          <w:t xml:space="preserve"> - Worst Forms of Child </w:t>
        </w:r>
        <w:proofErr w:type="spellStart"/>
        <w:r w:rsidR="00B7127A" w:rsidRPr="00BF369D">
          <w:rPr>
            <w:rStyle w:val="Hyperlink"/>
            <w:rFonts w:eastAsia="Times New Roman"/>
          </w:rPr>
          <w:t>Labour</w:t>
        </w:r>
        <w:proofErr w:type="spellEnd"/>
        <w:r w:rsidR="00B7127A" w:rsidRPr="00BF369D">
          <w:rPr>
            <w:rStyle w:val="Hyperlink"/>
            <w:rFonts w:eastAsia="Times New Roman"/>
          </w:rPr>
          <w:t xml:space="preserve"> Convention, 1999 (No. 182)</w:t>
        </w:r>
      </w:hyperlink>
    </w:p>
    <w:p w14:paraId="6DD9B141" w14:textId="38DEA8D2" w:rsidR="00B7127A" w:rsidRPr="00BF369D" w:rsidRDefault="00B7127A" w:rsidP="00BF369D">
      <w:pPr>
        <w:pStyle w:val="ListParagraph"/>
        <w:numPr>
          <w:ilvl w:val="1"/>
          <w:numId w:val="12"/>
        </w:numPr>
        <w:rPr>
          <w:rFonts w:eastAsia="Times New Roman"/>
        </w:rPr>
      </w:pPr>
      <w:r w:rsidRPr="00BF369D">
        <w:rPr>
          <w:rFonts w:eastAsia="Times New Roman"/>
          <w:b/>
          <w:bCs/>
        </w:rPr>
        <w:t>Other</w:t>
      </w:r>
      <w:r w:rsidRPr="00BF369D">
        <w:rPr>
          <w:rFonts w:eastAsia="Times New Roman"/>
        </w:rPr>
        <w:t xml:space="preserve"> </w:t>
      </w:r>
      <w:r w:rsidRPr="00BF369D">
        <w:rPr>
          <w:rFonts w:eastAsia="Times New Roman"/>
          <w:highlight w:val="yellow"/>
        </w:rPr>
        <w:t>[FILL]</w:t>
      </w:r>
    </w:p>
    <w:p w14:paraId="53720605" w14:textId="0765EEB7" w:rsidR="00B7127A" w:rsidRDefault="00B7127A" w:rsidP="009876A2"/>
    <w:p w14:paraId="6A9F729A" w14:textId="11D611E3" w:rsidR="009876A2" w:rsidRPr="009876A2" w:rsidRDefault="009876A2" w:rsidP="009876A2">
      <w:pPr>
        <w:rPr>
          <w:rFonts w:eastAsia="Times New Roman"/>
          <w:b/>
          <w:u w:val="single"/>
        </w:rPr>
      </w:pPr>
      <w:r w:rsidRPr="009876A2">
        <w:rPr>
          <w:rFonts w:eastAsia="Times New Roman"/>
          <w:b/>
          <w:u w:val="single"/>
        </w:rPr>
        <w:t>5. Regional mechanisms &amp; others</w:t>
      </w:r>
    </w:p>
    <w:p w14:paraId="21B2BED8" w14:textId="1B811E29" w:rsidR="00B7127A" w:rsidRPr="009876A2" w:rsidRDefault="009876A2" w:rsidP="009876A2">
      <w:pPr>
        <w:rPr>
          <w:rFonts w:eastAsia="Times New Roman"/>
        </w:rPr>
      </w:pPr>
      <w:r>
        <w:t xml:space="preserve">- </w:t>
      </w:r>
      <w:r w:rsidR="00B7127A" w:rsidRPr="009876A2">
        <w:rPr>
          <w:rFonts w:eastAsia="Times New Roman"/>
          <w:b/>
          <w:bCs/>
        </w:rPr>
        <w:t>Regional Mechanism or Other</w:t>
      </w:r>
      <w:r w:rsidR="00B7127A" w:rsidRPr="009876A2">
        <w:rPr>
          <w:rFonts w:eastAsia="Times New Roman"/>
        </w:rPr>
        <w:t xml:space="preserve"> </w:t>
      </w:r>
      <w:r w:rsidR="00B7127A" w:rsidRPr="009876A2">
        <w:rPr>
          <w:rFonts w:eastAsia="Times New Roman"/>
          <w:highlight w:val="yellow"/>
        </w:rPr>
        <w:t>[FILL]</w:t>
      </w:r>
    </w:p>
    <w:p w14:paraId="543531BC" w14:textId="17C1E9FE" w:rsidR="00B7127A" w:rsidRPr="009876A2" w:rsidRDefault="00B7127A" w:rsidP="009876A2"/>
    <w:p w14:paraId="053A6FF2" w14:textId="77777777" w:rsidR="00B7127A" w:rsidRPr="009876A2" w:rsidRDefault="00B7127A" w:rsidP="009876A2"/>
    <w:sectPr w:rsidR="00B7127A" w:rsidRPr="009876A2" w:rsidSect="00D456DC">
      <w:pgSz w:w="12240" w:h="15840"/>
      <w:pgMar w:top="1080" w:right="126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652F"/>
    <w:multiLevelType w:val="hybridMultilevel"/>
    <w:tmpl w:val="DE46D1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12D8C"/>
    <w:multiLevelType w:val="multilevel"/>
    <w:tmpl w:val="09C2C99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2" w15:restartNumberingAfterBreak="0">
    <w:nsid w:val="36B15683"/>
    <w:multiLevelType w:val="hybridMultilevel"/>
    <w:tmpl w:val="D4E01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A0D28"/>
    <w:multiLevelType w:val="hybridMultilevel"/>
    <w:tmpl w:val="B8FE7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942943"/>
    <w:multiLevelType w:val="multilevel"/>
    <w:tmpl w:val="371EE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0BC6587"/>
    <w:multiLevelType w:val="hybridMultilevel"/>
    <w:tmpl w:val="A12C8B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87531"/>
    <w:multiLevelType w:val="multilevel"/>
    <w:tmpl w:val="4AF4FF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4FD7E64"/>
    <w:multiLevelType w:val="hybridMultilevel"/>
    <w:tmpl w:val="440AAF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769B0"/>
    <w:multiLevelType w:val="hybridMultilevel"/>
    <w:tmpl w:val="5E0099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36B"/>
    <w:multiLevelType w:val="multilevel"/>
    <w:tmpl w:val="B8BC9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15470B9"/>
    <w:multiLevelType w:val="hybridMultilevel"/>
    <w:tmpl w:val="B4DA9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7A"/>
    <w:rsid w:val="0091513A"/>
    <w:rsid w:val="009876A2"/>
    <w:rsid w:val="00B7127A"/>
    <w:rsid w:val="00BF369D"/>
    <w:rsid w:val="00D456DC"/>
    <w:rsid w:val="00D5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7A6C"/>
  <w15:chartTrackingRefBased/>
  <w15:docId w15:val="{67AF73A6-5A95-4996-999E-B92EF87F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127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7127A"/>
    <w:pPr>
      <w:ind w:left="720"/>
    </w:pPr>
  </w:style>
  <w:style w:type="character" w:styleId="Strong">
    <w:name w:val="Strong"/>
    <w:basedOn w:val="DefaultParagraphFont"/>
    <w:uiPriority w:val="22"/>
    <w:qFormat/>
    <w:rsid w:val="00B71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www.ohchr.org%2FEN%2FHRBodies%2FCEDAW%2Fpages%2Fcedawindex.aspx&amp;data=02%7C01%7Cnenad.rava%40undg.org%7Cfb79e94f18264e97973e08d6a644b5d7%7Cb3e5db5e2944483799f57488ace54319%7C0%7C0%7C636879211379342435&amp;sdata=FYU6YpR10LGpfQNsSIsn2pemYcdD%2Fa9ifwszATjGC6o%3D&amp;reserved=0" TargetMode="External"/><Relationship Id="rId13" Type="http://schemas.openxmlformats.org/officeDocument/2006/relationships/hyperlink" Target="https://emea01.safelinks.protection.outlook.com/?url=https%3A%2F%2Fwww.ohchr.org%2FEN%2FHRBodies%2FCRPD%2FPages%2FCRPDIndex.aspx&amp;data=02%7C01%7Cnenad.rava%40undg.org%7Cfb79e94f18264e97973e08d6a644b5d7%7Cb3e5db5e2944483799f57488ace54319%7C0%7C0%7C636879211379372465&amp;sdata=eAOTtx0sAYmUvHsMymE0G0kKsvD16D8OBSIt3CicBac%3D&amp;reserved=0" TargetMode="External"/><Relationship Id="rId18" Type="http://schemas.openxmlformats.org/officeDocument/2006/relationships/hyperlink" Target="https://emea01.safelinks.protection.outlook.com/?url=https%3A%2F%2Fwww.ilo.org%2Fdyn%2Fnormlex%2Fen%2Ff%3Fp%3DNORMLEXPUB%3A12100%3A0%3A%3ANO%3A12100%3AP12100_INSTRUMENT_ID%3A312243%3ANO&amp;data=02%7C01%7Cnenad.rava%40undg.org%7Cfb79e94f18264e97973e08d6a644b5d7%7Cb3e5db5e2944483799f57488ace54319%7C0%7C0%7C636879211379402486&amp;sdata=WuVtK0thjZc9d4V9nLKjLlh1QWvUw73CINfSe4duKHY%3D&amp;reserved=0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emea01.safelinks.protection.outlook.com/?url=https%3A%2F%2Fwww.ilo.org%2Fdyn%2Fnormlex%2Fen%2Ff%3Fp%3DNORMLEXPUB%3A12100%3A0%3A%3ANO%3A12100%3AP12100_INSTRUMENT_ID%3A312256%3ANO&amp;data=02%7C01%7Cnenad.rava%40undg.org%7Cfb79e94f18264e97973e08d6a644b5d7%7Cb3e5db5e2944483799f57488ace54319%7C0%7C0%7C636879211379412499&amp;sdata=dDZ5cqcU71CxZIJFfy2aeO3ym7gwePzMGeYUwhX362Y%3D&amp;reserved=0" TargetMode="External"/><Relationship Id="rId7" Type="http://schemas.openxmlformats.org/officeDocument/2006/relationships/hyperlink" Target="https://emea01.safelinks.protection.outlook.com/?url=https%3A%2F%2Fwww.ohchr.org%2FEN%2FHRBodies%2FCCPR%2FPages%2FCCPRIndex.aspx&amp;data=02%7C01%7Cnenad.rava%40undg.org%7Cfb79e94f18264e97973e08d6a644b5d7%7Cb3e5db5e2944483799f57488ace54319%7C0%7C0%7C636879211379332426&amp;sdata=QQpNbIlvWtrWK5hsHLkXNRUs0S8zg%2BicvrJ%2BKG51%2Bg4%3D&amp;reserved=0" TargetMode="External"/><Relationship Id="rId12" Type="http://schemas.openxmlformats.org/officeDocument/2006/relationships/hyperlink" Target="https://emea01.safelinks.protection.outlook.com/?url=https%3A%2F%2Fwww.ohchr.org%2FEN%2FHRBodies%2FOPCAT%2FPages%2FOPCATIndex.aspx&amp;data=02%7C01%7Cnenad.rava%40undg.org%7Cfb79e94f18264e97973e08d6a644b5d7%7Cb3e5db5e2944483799f57488ace54319%7C0%7C0%7C636879211379362456&amp;sdata=pkCeV6un%2Bl3v4KKam6fBdL49%2BDoSY7OTBurflq1U%2B10%3D&amp;reserved=0" TargetMode="External"/><Relationship Id="rId17" Type="http://schemas.openxmlformats.org/officeDocument/2006/relationships/hyperlink" Target="https://emea01.safelinks.protection.outlook.com/?url=https%3A%2F%2Fwww.ilo.org%2Fdyn%2Fnormlex%2Fen%2Ff%3Fp%3DNORMLEXPUB%3A12100%3A0%3A%3ANO%3A12100%3AP12100_INSTRUMENT_ID%3A312232%3ANO&amp;data=02%7C01%7Cnenad.rava%40undg.org%7Cfb79e94f18264e97973e08d6a644b5d7%7Cb3e5db5e2944483799f57488ace54319%7C0%7C0%7C636879211379392477&amp;sdata=Z6LTJwrZOn5rI%2FflxEpcR5adeVA1xWmRlt8JmWIcbdQ%3D&amp;reserved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mea01.safelinks.protection.outlook.com/?url=https%3A%2F%2Fwww.ilo.org%2Fdyn%2Fnormlex%2Fen%2Ff%3Fp%3DNORMLEXPUB%3A12100%3A0%3A%3ANO%3A12100%3AP12100_INSTRUMENT_ID%3A312174%3ANO&amp;data=02%7C01%7Cnenad.rava%40undg.org%7Cfb79e94f18264e97973e08d6a644b5d7%7Cb3e5db5e2944483799f57488ace54319%7C0%7C0%7C636879211379382473&amp;sdata=QLT4YHUBwwbzdlTEICzvK2lQBcBaFWXneeeYblpT6ro%3D&amp;reserved=0" TargetMode="External"/><Relationship Id="rId20" Type="http://schemas.openxmlformats.org/officeDocument/2006/relationships/hyperlink" Target="https://emea01.safelinks.protection.outlook.com/?url=https%3A%2F%2Fwww.ilo.org%2Fdyn%2Fnormlex%2Fen%2Ff%3Fp%3DNORMLEXPUB%3A12100%3A0%3A%3ANO%3A12100%3AP12100_INSTRUMENT_ID%3A312250%3ANO&amp;data=02%7C01%7Cnenad.rava%40undg.org%7Cfb79e94f18264e97973e08d6a644b5d7%7Cb3e5db5e2944483799f57488ace54319%7C0%7C0%7C636879211379412499&amp;sdata=uial8hbyD8Yo5Ji2CNojJPSuyUS0fgAzgxhEip9%2F0pQ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mea01.safelinks.protection.outlook.com/?url=https%3A%2F%2Fwww.ohchr.org%2FEN%2FHRBodies%2FCESCR%2Fpages%2Fcescrindex.aspx&amp;data=02%7C01%7Cnenad.rava%40undg.org%7Cfb79e94f18264e97973e08d6a644b5d7%7Cb3e5db5e2944483799f57488ace54319%7C0%7C0%7C636879211379332426&amp;sdata=d0OiANQG5vPY%2Fs9Ux%2FN2BcmscSFNHSLx09EbmSsrD%2BA%3D&amp;reserved=0" TargetMode="External"/><Relationship Id="rId11" Type="http://schemas.openxmlformats.org/officeDocument/2006/relationships/hyperlink" Target="https://emea01.safelinks.protection.outlook.com/?url=https%3A%2F%2Fwww.ohchr.org%2FEN%2FHRBodies%2FCMW%2FPages%2FCMWIndex.aspx&amp;data=02%7C01%7Cnenad.rava%40undg.org%7Cfb79e94f18264e97973e08d6a644b5d7%7Cb3e5db5e2944483799f57488ace54319%7C0%7C0%7C636879211379362456&amp;sdata=KeK9c5dYgLx0EMDUlQLn%2BAppDnD2W5MgckcgfpwzMws%3D&amp;reserved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mea01.safelinks.protection.outlook.com/?url=https%3A%2F%2Fwww.ohchr.org%2FEN%2FHRBodies%2FCERD%2FPages%2FCERDIndex.aspx&amp;data=02%7C01%7Cnenad.rava%40undg.org%7Cfb79e94f18264e97973e08d6a644b5d7%7Cb3e5db5e2944483799f57488ace54319%7C0%7C0%7C636879211379322422&amp;sdata=dARpydje3H2VyQVSihQiX%2F98jvXABZRISPgaS3pl5%2BE%3D&amp;reserved=0" TargetMode="External"/><Relationship Id="rId15" Type="http://schemas.openxmlformats.org/officeDocument/2006/relationships/hyperlink" Target="https://emea01.safelinks.protection.outlook.com/?url=https%3A%2F%2Fspinternet.ohchr.org%2F_Layouts%2FSpecialProceduresInternet%2FViewAllCountryMandates.aspx%3FType%3DTM&amp;data=02%7C01%7Cnenad.rava%40undg.org%7Cfb79e94f18264e97973e08d6a644b5d7%7Cb3e5db5e2944483799f57488ace54319%7C0%7C0%7C636879211379382473&amp;sdata=fewEOVmqC5%2BVqrxXUXJNOH30j7rXzKRphL8dHpJUHSM%3D&amp;reserved=0" TargetMode="External"/><Relationship Id="rId23" Type="http://schemas.openxmlformats.org/officeDocument/2006/relationships/hyperlink" Target="https://emea01.safelinks.protection.outlook.com/?url=https%3A%2F%2Fwww.ilo.org%2Fdyn%2Fnormlex%2Fen%2Ff%3Fp%3DNORMLEXPUB%3A12100%3A0%3A%3ANO%3A12100%3AP12100_INSTRUMENT_ID%3A312327%3ANO&amp;data=02%7C01%7Cnenad.rava%40undg.org%7Cfb79e94f18264e97973e08d6a644b5d7%7Cb3e5db5e2944483799f57488ace54319%7C0%7C0%7C636879211379432516&amp;sdata=7rVnhIV2948%2B4OAixYOOtF3hcIjAM4EvS37S2OL%2FYn4%3D&amp;reserved=0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emea01.safelinks.protection.outlook.com/?url=https%3A%2F%2Fwww.ohchr.org%2FEN%2FHRBodies%2FCRC%2FPages%2FCRCIndex.aspx&amp;data=02%7C01%7Cnenad.rava%40undg.org%7Cfb79e94f18264e97973e08d6a644b5d7%7Cb3e5db5e2944483799f57488ace54319%7C0%7C0%7C636879211379352447&amp;sdata=%2BwoN0E3148EggDEzY9%2BMutUw%2BfvHtql3SnfBSrfrwlU%3D&amp;reserved=0" TargetMode="External"/><Relationship Id="rId19" Type="http://schemas.openxmlformats.org/officeDocument/2006/relationships/hyperlink" Target="https://emea01.safelinks.protection.outlook.com/?url=https%3A%2F%2Fwww.ilo.org%2Fdyn%2Fnormlex%2Fen%2Ff%3Fp%3DNORMLEXPUB%3A12100%3A0%3A%3ANO%3A12100%3AP12100_INSTRUMENT_ID%3A312245%3ANO&amp;data=02%7C01%7Cnenad.rava%40undg.org%7Cfb79e94f18264e97973e08d6a644b5d7%7Cb3e5db5e2944483799f57488ace54319%7C0%7C0%7C636879211379402486&amp;sdata=nK%2FMfdswuPzTIUbYXp%2FCiu6rdNy8ie%2B7c3zoy7AlbV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ea01.safelinks.protection.outlook.com/?url=https%3A%2F%2Fwww.ohchr.org%2FEN%2FHRBodies%2FCAT%2Fpages%2Fcatindex.aspx&amp;data=02%7C01%7Cnenad.rava%40undg.org%7Cfb79e94f18264e97973e08d6a644b5d7%7Cb3e5db5e2944483799f57488ace54319%7C0%7C0%7C636879211379342435&amp;sdata=Kj6Rv1GkwQEzn5T2xNSTTgjgJ2CB1hgdTjK2FLzDmxg%3D&amp;reserved=0" TargetMode="External"/><Relationship Id="rId14" Type="http://schemas.openxmlformats.org/officeDocument/2006/relationships/hyperlink" Target="https://emea01.safelinks.protection.outlook.com/?url=https%3A%2F%2Fwww.ohchr.org%2FEN%2FHRBodies%2FCED%2FPages%2FCEDIndex.aspx&amp;data=02%7C01%7Cnenad.rava%40undg.org%7Cfb79e94f18264e97973e08d6a644b5d7%7Cb3e5db5e2944483799f57488ace54319%7C0%7C0%7C636879211379372465&amp;sdata=Sh3bCodPN5ApiyBnOyxyKSZoiRfcL0%2Bpt4gyNQ2suik%3D&amp;reserved=0" TargetMode="External"/><Relationship Id="rId22" Type="http://schemas.openxmlformats.org/officeDocument/2006/relationships/hyperlink" Target="https://emea01.safelinks.protection.outlook.com/?url=https%3A%2F%2Fwww.ilo.org%2Fdyn%2Fnormlex%2Fen%2Ff%3Fp%3DNORMLEXPUB%3A12100%3A0%3A%3ANO%3A12100%3AP12100_INSTRUMENT_ID%3A312283%3ANO&amp;data=02%7C01%7Cnenad.rava%40undg.org%7Cfb79e94f18264e97973e08d6a644b5d7%7Cb3e5db5e2944483799f57488ace54319%7C0%7C0%7C636879211379422503&amp;sdata=MzdZJKpJL55TCVRUgAHwRtbp5wF31G6Qyp64fkpkMGU%3D&amp;reserved=0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7205978DAE34B9F52D660454E7374" ma:contentTypeVersion="13" ma:contentTypeDescription="Create a new document." ma:contentTypeScope="" ma:versionID="483a80495f3dae0f4920604ed68d51ae">
  <xsd:schema xmlns:xsd="http://www.w3.org/2001/XMLSchema" xmlns:xs="http://www.w3.org/2001/XMLSchema" xmlns:p="http://schemas.microsoft.com/office/2006/metadata/properties" xmlns:ns2="64e9e09d-43a3-4192-b712-27f685b813ca" xmlns:ns3="b844176a-2e1e-4910-88cf-c2e4bfcd214e" targetNamespace="http://schemas.microsoft.com/office/2006/metadata/properties" ma:root="true" ma:fieldsID="80a383137dcd5e175467cd6df94911d7" ns2:_="" ns3:_="">
    <xsd:import namespace="64e9e09d-43a3-4192-b712-27f685b813ca"/>
    <xsd:import namespace="b844176a-2e1e-4910-88cf-c2e4bfcd2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9e09d-43a3-4192-b712-27f685b81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4176a-2e1e-4910-88cf-c2e4bfcd2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4e9e09d-43a3-4192-b712-27f685b813ca" xsi:nil="true"/>
  </documentManagement>
</p:properties>
</file>

<file path=customXml/itemProps1.xml><?xml version="1.0" encoding="utf-8"?>
<ds:datastoreItem xmlns:ds="http://schemas.openxmlformats.org/officeDocument/2006/customXml" ds:itemID="{CE1897F2-B733-456E-9906-F6386F849F68}"/>
</file>

<file path=customXml/itemProps2.xml><?xml version="1.0" encoding="utf-8"?>
<ds:datastoreItem xmlns:ds="http://schemas.openxmlformats.org/officeDocument/2006/customXml" ds:itemID="{C6D720FF-2EB1-4755-9557-02DA356F7FD6}"/>
</file>

<file path=customXml/itemProps3.xml><?xml version="1.0" encoding="utf-8"?>
<ds:datastoreItem xmlns:ds="http://schemas.openxmlformats.org/officeDocument/2006/customXml" ds:itemID="{53035FDD-38E1-4551-87BE-750B72422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Rava</dc:creator>
  <cp:keywords/>
  <dc:description/>
  <cp:lastModifiedBy>Nenad Rava</cp:lastModifiedBy>
  <cp:revision>3</cp:revision>
  <dcterms:created xsi:type="dcterms:W3CDTF">2019-07-18T17:31:00Z</dcterms:created>
  <dcterms:modified xsi:type="dcterms:W3CDTF">2019-07-18T17:32:00Z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0x0101008B27205978DAE34B9F52D660454E7374</vt:lpwstr>
  </property>
</Properties>
</file>